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6D4" w:rsidRPr="00E709F3" w:rsidRDefault="005326D4" w:rsidP="005326D4">
      <w:pPr>
        <w:jc w:val="center"/>
        <w:rPr>
          <w:b/>
          <w:bCs/>
        </w:rPr>
      </w:pPr>
      <w:r w:rsidRPr="00E709F3">
        <w:rPr>
          <w:b/>
          <w:bCs/>
        </w:rPr>
        <w:t>Agenda for Historic Preservation Commission Meeting</w:t>
      </w:r>
    </w:p>
    <w:p w:rsidR="005326D4" w:rsidRDefault="005326D4" w:rsidP="005326D4">
      <w:pPr>
        <w:jc w:val="center"/>
      </w:pPr>
      <w:r>
        <w:t>August 14</w:t>
      </w:r>
      <w:r w:rsidRPr="005326D4">
        <w:rPr>
          <w:vertAlign w:val="superscript"/>
        </w:rPr>
        <w:t>th</w:t>
      </w:r>
      <w:r>
        <w:t>, 2023</w:t>
      </w:r>
    </w:p>
    <w:p w:rsidR="005326D4" w:rsidRDefault="005326D4" w:rsidP="005326D4">
      <w:pPr>
        <w:jc w:val="center"/>
      </w:pPr>
      <w:r>
        <w:t>Plaza Community Center</w:t>
      </w:r>
    </w:p>
    <w:p w:rsidR="005326D4" w:rsidRDefault="005326D4" w:rsidP="005326D4">
      <w:pPr>
        <w:jc w:val="center"/>
      </w:pPr>
      <w:r>
        <w:t>7:00 pm</w:t>
      </w:r>
    </w:p>
    <w:p w:rsidR="005326D4" w:rsidRPr="002C3CE3" w:rsidRDefault="005326D4" w:rsidP="005326D4">
      <w:pPr>
        <w:rPr>
          <w:b/>
          <w:bCs/>
        </w:rPr>
      </w:pPr>
    </w:p>
    <w:p w:rsidR="005326D4" w:rsidRPr="002013C1" w:rsidRDefault="005326D4" w:rsidP="005326D4">
      <w:pPr>
        <w:rPr>
          <w:sz w:val="22"/>
          <w:szCs w:val="22"/>
        </w:rPr>
      </w:pPr>
      <w:r w:rsidRPr="002013C1">
        <w:rPr>
          <w:b/>
          <w:bCs/>
          <w:sz w:val="22"/>
          <w:szCs w:val="22"/>
        </w:rPr>
        <w:t>Introduction of Commission:</w:t>
      </w:r>
      <w:r w:rsidRPr="002013C1">
        <w:rPr>
          <w:sz w:val="22"/>
          <w:szCs w:val="22"/>
        </w:rPr>
        <w:t xml:space="preserve"> Nancy Marshall</w:t>
      </w:r>
      <w:r>
        <w:rPr>
          <w:sz w:val="22"/>
          <w:szCs w:val="22"/>
        </w:rPr>
        <w:t xml:space="preserve"> (Secretary)</w:t>
      </w:r>
      <w:r w:rsidRPr="002013C1">
        <w:rPr>
          <w:sz w:val="22"/>
          <w:szCs w:val="22"/>
        </w:rPr>
        <w:t xml:space="preserve">, Carol Haley </w:t>
      </w:r>
    </w:p>
    <w:p w:rsidR="005326D4" w:rsidRPr="002013C1" w:rsidRDefault="005326D4" w:rsidP="005326D4">
      <w:pPr>
        <w:rPr>
          <w:sz w:val="22"/>
          <w:szCs w:val="22"/>
        </w:rPr>
      </w:pPr>
      <w:r w:rsidRPr="002013C1">
        <w:rPr>
          <w:sz w:val="22"/>
          <w:szCs w:val="22"/>
        </w:rPr>
        <w:t xml:space="preserve">Vice Chair, Dan Waggoner, Diane Folk and Lyn Romine, (chair) </w:t>
      </w:r>
    </w:p>
    <w:p w:rsidR="005326D4" w:rsidRDefault="005326D4" w:rsidP="005326D4">
      <w:pPr>
        <w:rPr>
          <w:sz w:val="22"/>
          <w:szCs w:val="22"/>
        </w:rPr>
      </w:pPr>
      <w:r w:rsidRPr="002013C1">
        <w:rPr>
          <w:sz w:val="22"/>
          <w:szCs w:val="22"/>
        </w:rPr>
        <w:t xml:space="preserve">Applicants and Guests: </w:t>
      </w:r>
    </w:p>
    <w:p w:rsidR="005326D4" w:rsidRPr="002013C1" w:rsidRDefault="005326D4" w:rsidP="005326D4">
      <w:pPr>
        <w:rPr>
          <w:sz w:val="22"/>
          <w:szCs w:val="22"/>
        </w:rPr>
      </w:pPr>
    </w:p>
    <w:p w:rsidR="005326D4" w:rsidRPr="002013C1" w:rsidRDefault="005326D4" w:rsidP="005326D4">
      <w:pPr>
        <w:rPr>
          <w:b/>
          <w:bCs/>
          <w:sz w:val="22"/>
          <w:szCs w:val="22"/>
        </w:rPr>
      </w:pPr>
      <w:r w:rsidRPr="002013C1">
        <w:rPr>
          <w:b/>
          <w:bCs/>
          <w:sz w:val="22"/>
          <w:szCs w:val="22"/>
        </w:rPr>
        <w:t xml:space="preserve">Old Business: </w:t>
      </w:r>
    </w:p>
    <w:p w:rsidR="00AC54FC" w:rsidRDefault="00AC54FC" w:rsidP="00AC54FC">
      <w:pPr>
        <w:rPr>
          <w:sz w:val="22"/>
          <w:szCs w:val="22"/>
        </w:rPr>
      </w:pPr>
      <w:r>
        <w:rPr>
          <w:sz w:val="22"/>
          <w:szCs w:val="22"/>
        </w:rPr>
        <w:t xml:space="preserve">      </w:t>
      </w:r>
      <w:r w:rsidRPr="00AC54FC">
        <w:rPr>
          <w:sz w:val="22"/>
          <w:szCs w:val="22"/>
        </w:rPr>
        <w:t>1.</w:t>
      </w:r>
      <w:r>
        <w:rPr>
          <w:sz w:val="22"/>
          <w:szCs w:val="22"/>
        </w:rPr>
        <w:t xml:space="preserve">  </w:t>
      </w:r>
      <w:r w:rsidR="005326D4" w:rsidRPr="00AC54FC">
        <w:rPr>
          <w:sz w:val="22"/>
          <w:szCs w:val="22"/>
        </w:rPr>
        <w:t xml:space="preserve">Approve </w:t>
      </w:r>
      <w:r w:rsidR="005326D4" w:rsidRPr="00AC54FC">
        <w:rPr>
          <w:sz w:val="22"/>
          <w:szCs w:val="22"/>
        </w:rPr>
        <w:t xml:space="preserve">May </w:t>
      </w:r>
      <w:r w:rsidR="005326D4" w:rsidRPr="00AC54FC">
        <w:rPr>
          <w:sz w:val="22"/>
          <w:szCs w:val="22"/>
        </w:rPr>
        <w:t xml:space="preserve">Minutes  </w:t>
      </w:r>
    </w:p>
    <w:p w:rsidR="005326D4" w:rsidRPr="00AC54FC" w:rsidRDefault="00AC54FC" w:rsidP="00AC54FC">
      <w:pPr>
        <w:rPr>
          <w:sz w:val="22"/>
          <w:szCs w:val="22"/>
        </w:rPr>
      </w:pPr>
      <w:r>
        <w:rPr>
          <w:sz w:val="22"/>
          <w:szCs w:val="22"/>
        </w:rPr>
        <w:t xml:space="preserve">      2.  </w:t>
      </w:r>
      <w:r w:rsidR="005326D4" w:rsidRPr="00AC54FC">
        <w:rPr>
          <w:sz w:val="22"/>
          <w:szCs w:val="22"/>
        </w:rPr>
        <w:t>No pending COA in J</w:t>
      </w:r>
      <w:r w:rsidR="005326D4" w:rsidRPr="00AC54FC">
        <w:rPr>
          <w:sz w:val="22"/>
          <w:szCs w:val="22"/>
        </w:rPr>
        <w:t>uly</w:t>
      </w:r>
      <w:r w:rsidR="005326D4" w:rsidRPr="00AC54FC">
        <w:rPr>
          <w:sz w:val="22"/>
          <w:szCs w:val="22"/>
        </w:rPr>
        <w:t xml:space="preserve">, so </w:t>
      </w:r>
      <w:r w:rsidR="005326D4" w:rsidRPr="00AC54FC">
        <w:rPr>
          <w:sz w:val="22"/>
          <w:szCs w:val="22"/>
        </w:rPr>
        <w:t xml:space="preserve">last </w:t>
      </w:r>
      <w:r w:rsidR="005326D4" w:rsidRPr="00AC54FC">
        <w:rPr>
          <w:sz w:val="22"/>
          <w:szCs w:val="22"/>
        </w:rPr>
        <w:t>meeting cancelled.</w:t>
      </w:r>
    </w:p>
    <w:p w:rsidR="00AC54FC" w:rsidRPr="00AC54FC" w:rsidRDefault="00AC54FC" w:rsidP="00AC54FC">
      <w:pPr>
        <w:rPr>
          <w:sz w:val="22"/>
          <w:szCs w:val="22"/>
        </w:rPr>
      </w:pPr>
      <w:r w:rsidRPr="00AC54FC">
        <w:rPr>
          <w:sz w:val="22"/>
          <w:szCs w:val="22"/>
        </w:rPr>
        <w:t xml:space="preserve">      3. </w:t>
      </w:r>
      <w:r w:rsidRPr="00AC54FC">
        <w:rPr>
          <w:sz w:val="22"/>
          <w:szCs w:val="22"/>
        </w:rPr>
        <w:t>Updates on – District’s current projects</w:t>
      </w:r>
    </w:p>
    <w:p w:rsidR="00AC54FC" w:rsidRPr="00AC54FC" w:rsidRDefault="00AC54FC" w:rsidP="00AC54FC">
      <w:pPr>
        <w:pStyle w:val="ListParagraph"/>
        <w:numPr>
          <w:ilvl w:val="0"/>
          <w:numId w:val="3"/>
        </w:numPr>
        <w:rPr>
          <w:sz w:val="22"/>
          <w:szCs w:val="22"/>
        </w:rPr>
      </w:pPr>
      <w:r w:rsidRPr="002013C1">
        <w:rPr>
          <w:b/>
          <w:bCs/>
          <w:sz w:val="22"/>
          <w:szCs w:val="22"/>
        </w:rPr>
        <w:t>303 N.</w:t>
      </w:r>
      <w:r>
        <w:rPr>
          <w:b/>
          <w:bCs/>
          <w:sz w:val="22"/>
          <w:szCs w:val="22"/>
        </w:rPr>
        <w:t xml:space="preserve"> </w:t>
      </w:r>
      <w:r w:rsidRPr="002013C1">
        <w:rPr>
          <w:b/>
          <w:bCs/>
          <w:sz w:val="22"/>
          <w:szCs w:val="22"/>
        </w:rPr>
        <w:t>Lafayette St. COA</w:t>
      </w:r>
      <w:r>
        <w:rPr>
          <w:b/>
          <w:bCs/>
          <w:sz w:val="22"/>
          <w:szCs w:val="22"/>
        </w:rPr>
        <w:t xml:space="preserve"> </w:t>
      </w:r>
      <w:r w:rsidRPr="002013C1">
        <w:rPr>
          <w:b/>
          <w:bCs/>
          <w:sz w:val="22"/>
          <w:szCs w:val="22"/>
        </w:rPr>
        <w:t>#2022-</w:t>
      </w:r>
      <w:r>
        <w:rPr>
          <w:b/>
          <w:bCs/>
          <w:sz w:val="22"/>
          <w:szCs w:val="22"/>
        </w:rPr>
        <w:t>0</w:t>
      </w:r>
      <w:r w:rsidRPr="002013C1">
        <w:rPr>
          <w:b/>
          <w:bCs/>
          <w:sz w:val="22"/>
          <w:szCs w:val="22"/>
        </w:rPr>
        <w:t xml:space="preserve">3 – </w:t>
      </w:r>
      <w:r w:rsidRPr="00AC54FC">
        <w:rPr>
          <w:sz w:val="22"/>
          <w:szCs w:val="22"/>
        </w:rPr>
        <w:t xml:space="preserve">Mr. Watkins reported that they have had to put new wood to replace compromised wood found on front and side, and have had to replace more of the front spindles for the porch.  Work has stopped for </w:t>
      </w:r>
      <w:proofErr w:type="spellStart"/>
      <w:r w:rsidRPr="00AC54FC">
        <w:rPr>
          <w:sz w:val="22"/>
          <w:szCs w:val="22"/>
        </w:rPr>
        <w:t>awhile</w:t>
      </w:r>
      <w:proofErr w:type="spellEnd"/>
      <w:r w:rsidRPr="00AC54FC">
        <w:rPr>
          <w:sz w:val="22"/>
          <w:szCs w:val="22"/>
        </w:rPr>
        <w:t xml:space="preserve"> as the crew has been pulled off for other projects.  I contacted him recently and they are planning on completing the project. May have to update COA. </w:t>
      </w:r>
    </w:p>
    <w:p w:rsidR="00AC54FC" w:rsidRDefault="00AC54FC" w:rsidP="00AC54FC">
      <w:pPr>
        <w:pStyle w:val="ListParagraph"/>
        <w:numPr>
          <w:ilvl w:val="0"/>
          <w:numId w:val="3"/>
        </w:numPr>
        <w:rPr>
          <w:sz w:val="22"/>
          <w:szCs w:val="22"/>
        </w:rPr>
      </w:pPr>
      <w:r w:rsidRPr="00AC54FC">
        <w:rPr>
          <w:b/>
          <w:bCs/>
          <w:sz w:val="22"/>
          <w:szCs w:val="22"/>
        </w:rPr>
        <w:t xml:space="preserve">301 Wayne St. </w:t>
      </w:r>
      <w:r>
        <w:rPr>
          <w:b/>
          <w:bCs/>
          <w:sz w:val="22"/>
          <w:szCs w:val="22"/>
        </w:rPr>
        <w:t>-</w:t>
      </w:r>
      <w:r w:rsidR="005326D4" w:rsidRPr="00AC54FC">
        <w:rPr>
          <w:b/>
          <w:bCs/>
          <w:sz w:val="22"/>
          <w:szCs w:val="22"/>
        </w:rPr>
        <w:t>COA</w:t>
      </w:r>
      <w:r w:rsidR="005326D4" w:rsidRPr="00AC54FC">
        <w:rPr>
          <w:sz w:val="22"/>
          <w:szCs w:val="22"/>
        </w:rPr>
        <w:t xml:space="preserve"> # 2023-01- Scott and Carla Roberts </w:t>
      </w:r>
      <w:r>
        <w:rPr>
          <w:sz w:val="22"/>
          <w:szCs w:val="22"/>
        </w:rPr>
        <w:t xml:space="preserve">– </w:t>
      </w:r>
      <w:r w:rsidR="00895524">
        <w:rPr>
          <w:sz w:val="22"/>
          <w:szCs w:val="22"/>
        </w:rPr>
        <w:t xml:space="preserve">new </w:t>
      </w:r>
      <w:r>
        <w:rPr>
          <w:sz w:val="22"/>
          <w:szCs w:val="22"/>
        </w:rPr>
        <w:t xml:space="preserve">addition </w:t>
      </w:r>
      <w:r w:rsidR="000B1C41">
        <w:rPr>
          <w:sz w:val="22"/>
          <w:szCs w:val="22"/>
        </w:rPr>
        <w:t xml:space="preserve">has been </w:t>
      </w:r>
      <w:r>
        <w:rPr>
          <w:sz w:val="22"/>
          <w:szCs w:val="22"/>
        </w:rPr>
        <w:t>added with dry wall, roofing next. No plans for carport currently.</w:t>
      </w:r>
    </w:p>
    <w:p w:rsidR="00AC54FC" w:rsidRDefault="00895524" w:rsidP="00AC54FC">
      <w:pPr>
        <w:pStyle w:val="ListParagraph"/>
        <w:numPr>
          <w:ilvl w:val="0"/>
          <w:numId w:val="3"/>
        </w:numPr>
        <w:rPr>
          <w:sz w:val="22"/>
          <w:szCs w:val="22"/>
        </w:rPr>
      </w:pPr>
      <w:r>
        <w:rPr>
          <w:b/>
          <w:bCs/>
          <w:sz w:val="22"/>
          <w:szCs w:val="22"/>
        </w:rPr>
        <w:t xml:space="preserve">114 </w:t>
      </w:r>
      <w:r w:rsidR="00AC54FC">
        <w:rPr>
          <w:b/>
          <w:bCs/>
          <w:sz w:val="22"/>
          <w:szCs w:val="22"/>
        </w:rPr>
        <w:t xml:space="preserve">Church St.- Jim Stone- </w:t>
      </w:r>
      <w:r w:rsidR="00AC54FC">
        <w:rPr>
          <w:sz w:val="22"/>
          <w:szCs w:val="22"/>
        </w:rPr>
        <w:t>only interior work.  Nothing on exterior until grading done which should be September.</w:t>
      </w:r>
    </w:p>
    <w:p w:rsidR="005326D4" w:rsidRPr="00AC54FC" w:rsidRDefault="005326D4" w:rsidP="00AC54FC">
      <w:pPr>
        <w:pStyle w:val="ListParagraph"/>
        <w:ind w:left="1440"/>
        <w:rPr>
          <w:sz w:val="22"/>
          <w:szCs w:val="22"/>
        </w:rPr>
      </w:pPr>
      <w:r w:rsidRPr="00AC54FC">
        <w:rPr>
          <w:sz w:val="22"/>
          <w:szCs w:val="22"/>
        </w:rPr>
        <w:t xml:space="preserve"> </w:t>
      </w:r>
    </w:p>
    <w:p w:rsidR="005326D4" w:rsidRPr="00F65611" w:rsidRDefault="005326D4" w:rsidP="00F65611">
      <w:pPr>
        <w:pStyle w:val="ListParagraph"/>
        <w:numPr>
          <w:ilvl w:val="0"/>
          <w:numId w:val="6"/>
        </w:numPr>
        <w:rPr>
          <w:sz w:val="22"/>
          <w:szCs w:val="22"/>
        </w:rPr>
      </w:pPr>
      <w:r w:rsidRPr="00F65611">
        <w:rPr>
          <w:sz w:val="22"/>
          <w:szCs w:val="22"/>
        </w:rPr>
        <w:t>House Histories</w:t>
      </w:r>
      <w:r w:rsidR="00F65611">
        <w:rPr>
          <w:sz w:val="22"/>
          <w:szCs w:val="22"/>
        </w:rPr>
        <w:t>–</w:t>
      </w:r>
      <w:r w:rsidR="00895524" w:rsidRPr="00F65611">
        <w:rPr>
          <w:sz w:val="22"/>
          <w:szCs w:val="22"/>
        </w:rPr>
        <w:t xml:space="preserve"> Carol</w:t>
      </w:r>
      <w:r w:rsidR="00F65611">
        <w:rPr>
          <w:sz w:val="22"/>
          <w:szCs w:val="22"/>
        </w:rPr>
        <w:t xml:space="preserve">, Nancy and Jimmy – Thank </w:t>
      </w:r>
      <w:proofErr w:type="gramStart"/>
      <w:r w:rsidR="00F65611">
        <w:rPr>
          <w:sz w:val="22"/>
          <w:szCs w:val="22"/>
        </w:rPr>
        <w:t>you!</w:t>
      </w:r>
      <w:r w:rsidR="007A16A6">
        <w:rPr>
          <w:sz w:val="22"/>
          <w:szCs w:val="22"/>
        </w:rPr>
        <w:t>-</w:t>
      </w:r>
      <w:proofErr w:type="gramEnd"/>
      <w:r w:rsidR="007A16A6">
        <w:rPr>
          <w:sz w:val="22"/>
          <w:szCs w:val="22"/>
        </w:rPr>
        <w:t xml:space="preserve"> Excellent addition to website.</w:t>
      </w:r>
    </w:p>
    <w:p w:rsidR="005326D4" w:rsidRPr="00E32A85" w:rsidRDefault="005326D4" w:rsidP="00E32A85">
      <w:pPr>
        <w:pStyle w:val="ListParagraph"/>
        <w:numPr>
          <w:ilvl w:val="0"/>
          <w:numId w:val="6"/>
        </w:numPr>
        <w:rPr>
          <w:sz w:val="22"/>
          <w:szCs w:val="22"/>
        </w:rPr>
      </w:pPr>
      <w:r w:rsidRPr="00F65611">
        <w:rPr>
          <w:sz w:val="22"/>
          <w:szCs w:val="22"/>
        </w:rPr>
        <w:t>Website-</w:t>
      </w:r>
      <w:r w:rsidRPr="00F65611">
        <w:rPr>
          <w:sz w:val="22"/>
          <w:szCs w:val="22"/>
        </w:rPr>
        <w:t>Melanie</w:t>
      </w:r>
      <w:r w:rsidR="007A16A6">
        <w:rPr>
          <w:sz w:val="22"/>
          <w:szCs w:val="22"/>
        </w:rPr>
        <w:t xml:space="preserve"> S.</w:t>
      </w:r>
      <w:r w:rsidR="000B1C41" w:rsidRPr="00F65611">
        <w:rPr>
          <w:sz w:val="22"/>
          <w:szCs w:val="22"/>
        </w:rPr>
        <w:t>- has</w:t>
      </w:r>
      <w:r w:rsidR="00E32A85">
        <w:rPr>
          <w:sz w:val="22"/>
          <w:szCs w:val="22"/>
        </w:rPr>
        <w:t xml:space="preserve"> tweaked website </w:t>
      </w:r>
      <w:proofErr w:type="gramStart"/>
      <w:r w:rsidR="00E32A85">
        <w:rPr>
          <w:sz w:val="22"/>
          <w:szCs w:val="22"/>
        </w:rPr>
        <w:t xml:space="preserve">and </w:t>
      </w:r>
      <w:r w:rsidR="000B1C41" w:rsidRPr="00F65611">
        <w:rPr>
          <w:sz w:val="22"/>
          <w:szCs w:val="22"/>
        </w:rPr>
        <w:t xml:space="preserve"> almost</w:t>
      </w:r>
      <w:proofErr w:type="gramEnd"/>
      <w:r w:rsidR="000B1C41" w:rsidRPr="00F65611">
        <w:rPr>
          <w:sz w:val="22"/>
          <w:szCs w:val="22"/>
        </w:rPr>
        <w:t xml:space="preserve"> finished history input, but still needs to do photographs. </w:t>
      </w:r>
      <w:r w:rsidR="00F65611" w:rsidRPr="00E32A85">
        <w:rPr>
          <w:sz w:val="22"/>
          <w:szCs w:val="22"/>
        </w:rPr>
        <w:t>Will need to put in 2023 budget item for her work.</w:t>
      </w:r>
    </w:p>
    <w:p w:rsidR="000B1C41" w:rsidRPr="00AC54FC" w:rsidRDefault="000B1C41" w:rsidP="000B1C41">
      <w:pPr>
        <w:pStyle w:val="ListParagraph"/>
        <w:rPr>
          <w:sz w:val="22"/>
          <w:szCs w:val="22"/>
        </w:rPr>
      </w:pPr>
    </w:p>
    <w:p w:rsidR="005326D4" w:rsidRPr="002013C1" w:rsidRDefault="005326D4" w:rsidP="005326D4">
      <w:pPr>
        <w:pStyle w:val="ListParagraph"/>
        <w:rPr>
          <w:sz w:val="22"/>
          <w:szCs w:val="22"/>
        </w:rPr>
      </w:pPr>
    </w:p>
    <w:p w:rsidR="005326D4" w:rsidRPr="002013C1" w:rsidRDefault="005326D4" w:rsidP="005326D4">
      <w:pPr>
        <w:rPr>
          <w:b/>
          <w:bCs/>
          <w:sz w:val="22"/>
          <w:szCs w:val="22"/>
        </w:rPr>
      </w:pPr>
      <w:r w:rsidRPr="002013C1">
        <w:rPr>
          <w:b/>
          <w:bCs/>
          <w:sz w:val="22"/>
          <w:szCs w:val="22"/>
        </w:rPr>
        <w:t xml:space="preserve">New Business: </w:t>
      </w:r>
    </w:p>
    <w:p w:rsidR="005326D4" w:rsidRPr="002013C1" w:rsidRDefault="005326D4" w:rsidP="005326D4">
      <w:pPr>
        <w:pStyle w:val="ListParagraph"/>
        <w:rPr>
          <w:b/>
          <w:bCs/>
          <w:sz w:val="22"/>
          <w:szCs w:val="22"/>
        </w:rPr>
      </w:pPr>
    </w:p>
    <w:p w:rsidR="005326D4" w:rsidRPr="00F65611" w:rsidRDefault="005326D4" w:rsidP="00F65611">
      <w:pPr>
        <w:pStyle w:val="ListParagraph"/>
        <w:numPr>
          <w:ilvl w:val="0"/>
          <w:numId w:val="5"/>
        </w:numPr>
        <w:rPr>
          <w:b/>
          <w:bCs/>
          <w:sz w:val="22"/>
          <w:szCs w:val="22"/>
        </w:rPr>
      </w:pPr>
      <w:r w:rsidRPr="00F65611">
        <w:rPr>
          <w:b/>
          <w:bCs/>
          <w:sz w:val="22"/>
          <w:szCs w:val="22"/>
        </w:rPr>
        <w:t>COA- #2023</w:t>
      </w:r>
      <w:r w:rsidRPr="00F65611">
        <w:rPr>
          <w:b/>
          <w:bCs/>
          <w:sz w:val="22"/>
          <w:szCs w:val="22"/>
        </w:rPr>
        <w:t>-03</w:t>
      </w:r>
      <w:r w:rsidRPr="00F65611">
        <w:rPr>
          <w:sz w:val="22"/>
          <w:szCs w:val="22"/>
        </w:rPr>
        <w:t xml:space="preserve">- </w:t>
      </w:r>
      <w:r w:rsidRPr="00F65611">
        <w:rPr>
          <w:sz w:val="22"/>
          <w:szCs w:val="22"/>
        </w:rPr>
        <w:t>401 N. Madison</w:t>
      </w:r>
      <w:r w:rsidRPr="00F65611">
        <w:rPr>
          <w:sz w:val="22"/>
          <w:szCs w:val="22"/>
        </w:rPr>
        <w:t xml:space="preserve">-. </w:t>
      </w:r>
      <w:r w:rsidRPr="00F65611">
        <w:rPr>
          <w:sz w:val="22"/>
          <w:szCs w:val="22"/>
        </w:rPr>
        <w:t xml:space="preserve">Carol Haley- (see application) -installation of iron gate at </w:t>
      </w:r>
    </w:p>
    <w:p w:rsidR="005326D4" w:rsidRDefault="005326D4" w:rsidP="005326D4">
      <w:pPr>
        <w:pStyle w:val="ListParagraph"/>
        <w:rPr>
          <w:sz w:val="22"/>
          <w:szCs w:val="22"/>
        </w:rPr>
      </w:pPr>
      <w:r>
        <w:rPr>
          <w:sz w:val="22"/>
          <w:szCs w:val="22"/>
        </w:rPr>
        <w:t xml:space="preserve">corner of property leading to side steps. </w:t>
      </w:r>
      <w:r w:rsidR="00F65611">
        <w:rPr>
          <w:sz w:val="22"/>
          <w:szCs w:val="22"/>
        </w:rPr>
        <w:t>Note:</w:t>
      </w:r>
      <w:r w:rsidR="00E32A85">
        <w:rPr>
          <w:sz w:val="22"/>
          <w:szCs w:val="22"/>
        </w:rPr>
        <w:t xml:space="preserve"> </w:t>
      </w:r>
      <w:r w:rsidR="00F65611">
        <w:rPr>
          <w:sz w:val="22"/>
          <w:szCs w:val="22"/>
        </w:rPr>
        <w:t>pg. 81 Guidelines- Walls and Fences 3.3.3</w:t>
      </w:r>
    </w:p>
    <w:p w:rsidR="005326D4" w:rsidRPr="00E32A85" w:rsidRDefault="005326D4" w:rsidP="00E32A85">
      <w:pPr>
        <w:rPr>
          <w:sz w:val="22"/>
          <w:szCs w:val="22"/>
        </w:rPr>
      </w:pPr>
    </w:p>
    <w:p w:rsidR="005326D4" w:rsidRDefault="005326D4" w:rsidP="00F65611">
      <w:pPr>
        <w:pStyle w:val="ListParagraph"/>
        <w:numPr>
          <w:ilvl w:val="0"/>
          <w:numId w:val="5"/>
        </w:numPr>
        <w:rPr>
          <w:sz w:val="22"/>
          <w:szCs w:val="22"/>
        </w:rPr>
      </w:pPr>
      <w:r w:rsidRPr="00FA5C36">
        <w:rPr>
          <w:b/>
          <w:bCs/>
          <w:sz w:val="22"/>
          <w:szCs w:val="22"/>
        </w:rPr>
        <w:t>COA- #2023-04</w:t>
      </w:r>
      <w:r>
        <w:rPr>
          <w:sz w:val="22"/>
          <w:szCs w:val="22"/>
        </w:rPr>
        <w:t xml:space="preserve"> –412 N. Madison Ave.-</w:t>
      </w:r>
      <w:r w:rsidR="00FA5C36" w:rsidRPr="00FA5C36">
        <w:rPr>
          <w:sz w:val="22"/>
          <w:szCs w:val="22"/>
        </w:rPr>
        <w:t xml:space="preserve"> </w:t>
      </w:r>
      <w:r w:rsidR="00FA5C36">
        <w:rPr>
          <w:sz w:val="22"/>
          <w:szCs w:val="22"/>
        </w:rPr>
        <w:t>Dottie McLain-</w:t>
      </w:r>
      <w:r>
        <w:rPr>
          <w:sz w:val="22"/>
          <w:szCs w:val="22"/>
        </w:rPr>
        <w:t xml:space="preserve"> Replacing white lattice </w:t>
      </w:r>
      <w:r w:rsidR="000B1C41">
        <w:rPr>
          <w:sz w:val="22"/>
          <w:szCs w:val="22"/>
        </w:rPr>
        <w:t xml:space="preserve">infill </w:t>
      </w:r>
      <w:r w:rsidR="00FA5C36">
        <w:rPr>
          <w:sz w:val="22"/>
          <w:szCs w:val="22"/>
        </w:rPr>
        <w:t xml:space="preserve">currently covering the space </w:t>
      </w:r>
      <w:r>
        <w:rPr>
          <w:sz w:val="22"/>
          <w:szCs w:val="22"/>
        </w:rPr>
        <w:t>under</w:t>
      </w:r>
      <w:r w:rsidR="00FA5C36">
        <w:rPr>
          <w:sz w:val="22"/>
          <w:szCs w:val="22"/>
        </w:rPr>
        <w:t xml:space="preserve"> the addition at the back of the house right side, </w:t>
      </w:r>
      <w:r>
        <w:rPr>
          <w:sz w:val="22"/>
          <w:szCs w:val="22"/>
        </w:rPr>
        <w:t xml:space="preserve">with faux brick </w:t>
      </w:r>
      <w:r w:rsidR="000B1C41">
        <w:rPr>
          <w:sz w:val="22"/>
          <w:szCs w:val="22"/>
        </w:rPr>
        <w:t xml:space="preserve">panels </w:t>
      </w:r>
      <w:r>
        <w:rPr>
          <w:sz w:val="22"/>
          <w:szCs w:val="22"/>
        </w:rPr>
        <w:t xml:space="preserve">painted to match </w:t>
      </w:r>
      <w:r w:rsidR="00FA5C36">
        <w:rPr>
          <w:sz w:val="22"/>
          <w:szCs w:val="22"/>
        </w:rPr>
        <w:t>the</w:t>
      </w:r>
      <w:r w:rsidR="00E32A85">
        <w:rPr>
          <w:sz w:val="22"/>
          <w:szCs w:val="22"/>
        </w:rPr>
        <w:t xml:space="preserve"> </w:t>
      </w:r>
      <w:r w:rsidR="00FA5C36">
        <w:rPr>
          <w:sz w:val="22"/>
          <w:szCs w:val="22"/>
        </w:rPr>
        <w:t xml:space="preserve">dark green brick under the main house.  </w:t>
      </w:r>
      <w:r w:rsidR="000B1C41">
        <w:rPr>
          <w:sz w:val="22"/>
          <w:szCs w:val="22"/>
        </w:rPr>
        <w:t>(</w:t>
      </w:r>
      <w:r w:rsidR="00FA5C36">
        <w:rPr>
          <w:sz w:val="22"/>
          <w:szCs w:val="22"/>
        </w:rPr>
        <w:t xml:space="preserve">see </w:t>
      </w:r>
      <w:proofErr w:type="gramStart"/>
      <w:r w:rsidR="00FA5C36">
        <w:rPr>
          <w:sz w:val="22"/>
          <w:szCs w:val="22"/>
        </w:rPr>
        <w:t xml:space="preserve">photo) </w:t>
      </w:r>
      <w:r w:rsidR="000B1C41">
        <w:rPr>
          <w:sz w:val="22"/>
          <w:szCs w:val="22"/>
        </w:rPr>
        <w:t xml:space="preserve"> Note</w:t>
      </w:r>
      <w:proofErr w:type="gramEnd"/>
      <w:r w:rsidR="000B1C41">
        <w:rPr>
          <w:sz w:val="22"/>
          <w:szCs w:val="22"/>
        </w:rPr>
        <w:t xml:space="preserve">: </w:t>
      </w:r>
      <w:proofErr w:type="spellStart"/>
      <w:r w:rsidR="000B1C41">
        <w:rPr>
          <w:sz w:val="22"/>
          <w:szCs w:val="22"/>
        </w:rPr>
        <w:t>pg</w:t>
      </w:r>
      <w:proofErr w:type="spellEnd"/>
      <w:r w:rsidR="000B1C41">
        <w:rPr>
          <w:sz w:val="22"/>
          <w:szCs w:val="22"/>
        </w:rPr>
        <w:t xml:space="preserve"> 57 of Guidelines for 3.1.4- Foundations- recess and vents?</w:t>
      </w:r>
    </w:p>
    <w:p w:rsidR="00F65611" w:rsidRDefault="00F65611" w:rsidP="00F65611">
      <w:pPr>
        <w:pStyle w:val="ListParagraph"/>
        <w:rPr>
          <w:sz w:val="22"/>
          <w:szCs w:val="22"/>
        </w:rPr>
      </w:pPr>
    </w:p>
    <w:p w:rsidR="00F65611" w:rsidRDefault="00F65611" w:rsidP="00F65611">
      <w:pPr>
        <w:pStyle w:val="ListParagraph"/>
        <w:numPr>
          <w:ilvl w:val="0"/>
          <w:numId w:val="5"/>
        </w:numPr>
        <w:rPr>
          <w:sz w:val="22"/>
          <w:szCs w:val="22"/>
        </w:rPr>
      </w:pPr>
      <w:r w:rsidRPr="00F65611">
        <w:rPr>
          <w:b/>
          <w:bCs/>
          <w:sz w:val="22"/>
          <w:szCs w:val="22"/>
        </w:rPr>
        <w:t>State Historic Preservation Conference</w:t>
      </w:r>
      <w:r>
        <w:rPr>
          <w:sz w:val="22"/>
          <w:szCs w:val="22"/>
        </w:rPr>
        <w:t xml:space="preserve"> – Augusta Sept. 13-15.  (Wed- Friday at noon.) Read email of scheduled workshops</w:t>
      </w:r>
      <w:r w:rsidR="00E32A85">
        <w:rPr>
          <w:sz w:val="22"/>
          <w:szCs w:val="22"/>
        </w:rPr>
        <w:t xml:space="preserve">. </w:t>
      </w:r>
      <w:r>
        <w:rPr>
          <w:sz w:val="22"/>
          <w:szCs w:val="22"/>
        </w:rPr>
        <w:t xml:space="preserve"> Chair is attending.  Deadline for registration Aug. 23</w:t>
      </w:r>
      <w:r w:rsidRPr="00F65611">
        <w:rPr>
          <w:sz w:val="22"/>
          <w:szCs w:val="22"/>
          <w:vertAlign w:val="superscript"/>
        </w:rPr>
        <w:t>rd</w:t>
      </w:r>
      <w:r>
        <w:rPr>
          <w:sz w:val="22"/>
          <w:szCs w:val="22"/>
        </w:rPr>
        <w:t xml:space="preserve">. </w:t>
      </w:r>
    </w:p>
    <w:p w:rsidR="00F65611" w:rsidRPr="005326D4" w:rsidRDefault="00F65611" w:rsidP="00F65611">
      <w:pPr>
        <w:pStyle w:val="ListParagraph"/>
        <w:rPr>
          <w:sz w:val="22"/>
          <w:szCs w:val="22"/>
        </w:rPr>
      </w:pPr>
    </w:p>
    <w:p w:rsidR="005326D4" w:rsidRDefault="00F65611" w:rsidP="00F65611">
      <w:pPr>
        <w:pStyle w:val="ListParagraph"/>
        <w:numPr>
          <w:ilvl w:val="0"/>
          <w:numId w:val="5"/>
        </w:numPr>
        <w:rPr>
          <w:sz w:val="22"/>
          <w:szCs w:val="22"/>
        </w:rPr>
      </w:pPr>
      <w:r>
        <w:rPr>
          <w:sz w:val="22"/>
          <w:szCs w:val="22"/>
        </w:rPr>
        <w:t xml:space="preserve"> Do we need to redesign COA application? Take a look.</w:t>
      </w:r>
    </w:p>
    <w:p w:rsidR="00F65611" w:rsidRPr="00F65611" w:rsidRDefault="00F65611" w:rsidP="00F65611">
      <w:pPr>
        <w:pStyle w:val="ListParagraph"/>
        <w:rPr>
          <w:sz w:val="22"/>
          <w:szCs w:val="22"/>
        </w:rPr>
      </w:pPr>
    </w:p>
    <w:p w:rsidR="00F65611" w:rsidRPr="00F65611" w:rsidRDefault="00F65611" w:rsidP="00F65611">
      <w:pPr>
        <w:pStyle w:val="ListParagraph"/>
        <w:numPr>
          <w:ilvl w:val="0"/>
          <w:numId w:val="5"/>
        </w:numPr>
        <w:rPr>
          <w:sz w:val="22"/>
          <w:szCs w:val="22"/>
        </w:rPr>
      </w:pPr>
      <w:r>
        <w:rPr>
          <w:sz w:val="22"/>
          <w:szCs w:val="22"/>
        </w:rPr>
        <w:t>Historical Markers for Houses in the District</w:t>
      </w:r>
      <w:r w:rsidR="007A16A6">
        <w:rPr>
          <w:sz w:val="22"/>
          <w:szCs w:val="22"/>
        </w:rPr>
        <w:t xml:space="preserve">- Is there interest in individuals purchasing these if we find company and approve common design? </w:t>
      </w:r>
    </w:p>
    <w:p w:rsidR="005326D4" w:rsidRPr="002013C1" w:rsidRDefault="007A16A6" w:rsidP="005326D4">
      <w:pPr>
        <w:pStyle w:val="ListParagraph"/>
        <w:rPr>
          <w:b/>
          <w:bCs/>
          <w:sz w:val="22"/>
          <w:szCs w:val="22"/>
        </w:rPr>
      </w:pPr>
      <w:r>
        <w:rPr>
          <w:b/>
          <w:bCs/>
          <w:sz w:val="22"/>
          <w:szCs w:val="22"/>
        </w:rPr>
        <w:t xml:space="preserve">Next meeting; September </w:t>
      </w:r>
      <w:r w:rsidR="00E32A85">
        <w:rPr>
          <w:b/>
          <w:bCs/>
          <w:sz w:val="22"/>
          <w:szCs w:val="22"/>
        </w:rPr>
        <w:t>11th</w:t>
      </w:r>
    </w:p>
    <w:sectPr w:rsidR="005326D4" w:rsidRPr="00201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F2C"/>
    <w:multiLevelType w:val="hybridMultilevel"/>
    <w:tmpl w:val="2B84A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5CDC"/>
    <w:multiLevelType w:val="hybridMultilevel"/>
    <w:tmpl w:val="4DC01D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55A84"/>
    <w:multiLevelType w:val="hybridMultilevel"/>
    <w:tmpl w:val="88CEF064"/>
    <w:lvl w:ilvl="0" w:tplc="37541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D3EE9"/>
    <w:multiLevelType w:val="hybridMultilevel"/>
    <w:tmpl w:val="9F32B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C96E52"/>
    <w:multiLevelType w:val="hybridMultilevel"/>
    <w:tmpl w:val="CD665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25555"/>
    <w:multiLevelType w:val="hybridMultilevel"/>
    <w:tmpl w:val="C194CA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197684">
    <w:abstractNumId w:val="0"/>
  </w:num>
  <w:num w:numId="2" w16cid:durableId="388043289">
    <w:abstractNumId w:val="2"/>
  </w:num>
  <w:num w:numId="3" w16cid:durableId="2030182444">
    <w:abstractNumId w:val="3"/>
  </w:num>
  <w:num w:numId="4" w16cid:durableId="1055472614">
    <w:abstractNumId w:val="1"/>
  </w:num>
  <w:num w:numId="5" w16cid:durableId="1312322409">
    <w:abstractNumId w:val="4"/>
  </w:num>
  <w:num w:numId="6" w16cid:durableId="238944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D4"/>
    <w:rsid w:val="000B1C41"/>
    <w:rsid w:val="005326D4"/>
    <w:rsid w:val="00665B02"/>
    <w:rsid w:val="007A16A6"/>
    <w:rsid w:val="00895524"/>
    <w:rsid w:val="00AC54FC"/>
    <w:rsid w:val="00E32A85"/>
    <w:rsid w:val="00F0155C"/>
    <w:rsid w:val="00F24697"/>
    <w:rsid w:val="00F65611"/>
    <w:rsid w:val="00FA5C36"/>
    <w:rsid w:val="00FD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421E6"/>
  <w15:chartTrackingRefBased/>
  <w15:docId w15:val="{B26B4184-74F1-7846-8EB6-E30B036C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D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Romine</dc:creator>
  <cp:keywords/>
  <dc:description/>
  <cp:lastModifiedBy>Lyn Romine</cp:lastModifiedBy>
  <cp:revision>1</cp:revision>
  <dcterms:created xsi:type="dcterms:W3CDTF">2023-08-11T16:39:00Z</dcterms:created>
  <dcterms:modified xsi:type="dcterms:W3CDTF">2023-08-11T18:22:00Z</dcterms:modified>
</cp:coreProperties>
</file>